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00" w:rsidRDefault="00767172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о </w:t>
      </w:r>
      <w:r w:rsidR="003D21F5">
        <w:rPr>
          <w:rFonts w:eastAsia="Times New Roman"/>
          <w:b/>
          <w:bCs/>
          <w:sz w:val="24"/>
          <w:szCs w:val="24"/>
        </w:rPr>
        <w:t>ф</w:t>
      </w:r>
      <w:r>
        <w:rPr>
          <w:rFonts w:eastAsia="Times New Roman"/>
          <w:b/>
          <w:bCs/>
          <w:sz w:val="24"/>
          <w:szCs w:val="24"/>
        </w:rPr>
        <w:t>естивале</w:t>
      </w:r>
      <w:r w:rsidR="00DC0419">
        <w:rPr>
          <w:rFonts w:eastAsia="Times New Roman"/>
          <w:b/>
          <w:bCs/>
          <w:sz w:val="24"/>
          <w:szCs w:val="24"/>
        </w:rPr>
        <w:t>-конкурсе</w:t>
      </w:r>
      <w:r>
        <w:rPr>
          <w:rFonts w:eastAsia="Times New Roman"/>
          <w:b/>
          <w:bCs/>
          <w:sz w:val="24"/>
          <w:szCs w:val="24"/>
        </w:rPr>
        <w:t xml:space="preserve"> мультимедийных проектов</w:t>
      </w:r>
    </w:p>
    <w:p w:rsidR="00B57A00" w:rsidRDefault="00767172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«Солженицынское пространство: мультимедийное измерение»</w:t>
      </w:r>
    </w:p>
    <w:p w:rsidR="00B57A00" w:rsidRPr="00852C22" w:rsidRDefault="00767172">
      <w:pPr>
        <w:numPr>
          <w:ilvl w:val="1"/>
          <w:numId w:val="1"/>
        </w:numPr>
        <w:tabs>
          <w:tab w:val="left" w:pos="1260"/>
        </w:tabs>
        <w:ind w:left="1260" w:hanging="182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рамках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празднования 100-летия со дня рождения А.И. Солженицына</w:t>
      </w:r>
    </w:p>
    <w:p w:rsidR="00852C22" w:rsidRDefault="00852C22" w:rsidP="00852C22">
      <w:pPr>
        <w:tabs>
          <w:tab w:val="left" w:pos="1260"/>
        </w:tabs>
        <w:ind w:left="1260"/>
        <w:rPr>
          <w:rFonts w:eastAsia="Times New Roman"/>
          <w:b/>
          <w:bCs/>
          <w:sz w:val="24"/>
          <w:szCs w:val="24"/>
        </w:rPr>
      </w:pPr>
    </w:p>
    <w:p w:rsidR="00B57A00" w:rsidRDefault="00B57A00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B57A00" w:rsidRPr="00B00351" w:rsidRDefault="00852C22" w:rsidP="00852C22">
      <w:pPr>
        <w:tabs>
          <w:tab w:val="left" w:pos="480"/>
        </w:tabs>
        <w:rPr>
          <w:rFonts w:eastAsia="Times New Roman"/>
          <w:b/>
          <w:bCs/>
          <w:sz w:val="24"/>
          <w:szCs w:val="24"/>
          <w:lang w:val="en-US"/>
        </w:rPr>
      </w:pPr>
      <w:r w:rsidRPr="00852C22">
        <w:rPr>
          <w:rFonts w:eastAsia="Times New Roman"/>
          <w:b/>
          <w:bCs/>
          <w:sz w:val="24"/>
          <w:szCs w:val="24"/>
        </w:rPr>
        <w:t xml:space="preserve">                                                  1.</w:t>
      </w:r>
      <w:r w:rsidR="00B00351">
        <w:rPr>
          <w:rFonts w:eastAsia="Times New Roman"/>
          <w:b/>
          <w:bCs/>
          <w:sz w:val="24"/>
          <w:szCs w:val="24"/>
        </w:rPr>
        <w:t>Общие положения</w:t>
      </w:r>
    </w:p>
    <w:p w:rsidR="00B57A00" w:rsidRDefault="00B57A00">
      <w:pPr>
        <w:spacing w:line="7" w:lineRule="exact"/>
        <w:rPr>
          <w:sz w:val="24"/>
          <w:szCs w:val="24"/>
        </w:rPr>
      </w:pPr>
    </w:p>
    <w:p w:rsidR="00B57A00" w:rsidRDefault="00B57A00">
      <w:pPr>
        <w:spacing w:line="14" w:lineRule="exact"/>
        <w:rPr>
          <w:sz w:val="24"/>
          <w:szCs w:val="24"/>
        </w:rPr>
      </w:pPr>
    </w:p>
    <w:p w:rsidR="00B57A00" w:rsidRDefault="00767172" w:rsidP="00852C22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852C22" w:rsidRPr="00852C2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Цель </w:t>
      </w:r>
      <w:r w:rsidR="000C0B16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– поддерживать интерес к творчеству и судьбе крупнейшего писателя, лауреата Нобелевской премии А. И. Солженицына в современном обществе, способствовать развитию мультимедийного проектирования в музеях России.</w:t>
      </w:r>
    </w:p>
    <w:p w:rsidR="00B57A00" w:rsidRDefault="00B57A00" w:rsidP="00852C22">
      <w:pPr>
        <w:spacing w:line="14" w:lineRule="exact"/>
        <w:jc w:val="both"/>
        <w:rPr>
          <w:sz w:val="24"/>
          <w:szCs w:val="24"/>
        </w:rPr>
      </w:pPr>
    </w:p>
    <w:p w:rsidR="00B57A00" w:rsidRDefault="00767172" w:rsidP="00852C22">
      <w:pPr>
        <w:spacing w:line="234" w:lineRule="auto"/>
        <w:ind w:left="120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1.</w:t>
      </w:r>
      <w:r w:rsidR="00852C22" w:rsidRPr="00852C2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Организатор </w:t>
      </w:r>
      <w:r w:rsidR="000C0B16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–</w:t>
      </w:r>
      <w:r w:rsidR="005A73DA">
        <w:rPr>
          <w:rFonts w:eastAsia="Times New Roman"/>
          <w:sz w:val="24"/>
          <w:szCs w:val="24"/>
        </w:rPr>
        <w:t xml:space="preserve"> МБОУ </w:t>
      </w:r>
      <w:r w:rsidR="00CE3AB5">
        <w:rPr>
          <w:rFonts w:eastAsia="Times New Roman"/>
          <w:sz w:val="24"/>
          <w:szCs w:val="24"/>
        </w:rPr>
        <w:t>Г</w:t>
      </w:r>
      <w:r w:rsidR="005A73DA">
        <w:rPr>
          <w:rFonts w:eastAsia="Times New Roman"/>
          <w:sz w:val="24"/>
          <w:szCs w:val="24"/>
        </w:rPr>
        <w:t>имназия</w:t>
      </w:r>
      <w:r w:rsidR="00CE3AB5">
        <w:rPr>
          <w:rFonts w:eastAsia="Times New Roman"/>
          <w:sz w:val="24"/>
          <w:szCs w:val="24"/>
        </w:rPr>
        <w:t xml:space="preserve"> №3 г. Архангельска </w:t>
      </w:r>
      <w:r>
        <w:rPr>
          <w:rFonts w:eastAsia="Times New Roman"/>
          <w:sz w:val="24"/>
          <w:szCs w:val="24"/>
        </w:rPr>
        <w:t xml:space="preserve">в партнерстве с музейными учреждениями, </w:t>
      </w:r>
      <w:r w:rsidR="00596918">
        <w:rPr>
          <w:rFonts w:eastAsia="Times New Roman"/>
          <w:sz w:val="24"/>
          <w:szCs w:val="24"/>
        </w:rPr>
        <w:t>вуз</w:t>
      </w:r>
      <w:r>
        <w:rPr>
          <w:rFonts w:eastAsia="Times New Roman"/>
          <w:sz w:val="24"/>
          <w:szCs w:val="24"/>
        </w:rPr>
        <w:t>ами и другими заинтересованными организациями.</w:t>
      </w:r>
    </w:p>
    <w:p w:rsidR="00852C22" w:rsidRPr="00852C22" w:rsidRDefault="00852C22" w:rsidP="00852C22">
      <w:pPr>
        <w:spacing w:line="234" w:lineRule="auto"/>
        <w:ind w:left="120"/>
        <w:jc w:val="both"/>
        <w:rPr>
          <w:rFonts w:eastAsia="Times New Roman"/>
          <w:sz w:val="24"/>
          <w:szCs w:val="24"/>
          <w:lang w:val="en-US"/>
        </w:rPr>
      </w:pPr>
    </w:p>
    <w:p w:rsidR="00D830E2" w:rsidRPr="00B00351" w:rsidRDefault="00852C22" w:rsidP="00852C22">
      <w:pPr>
        <w:pStyle w:val="a4"/>
        <w:tabs>
          <w:tab w:val="left" w:pos="500"/>
        </w:tabs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52C22">
        <w:rPr>
          <w:rFonts w:eastAsia="Times New Roman"/>
          <w:b/>
          <w:bCs/>
          <w:sz w:val="24"/>
          <w:szCs w:val="24"/>
        </w:rPr>
        <w:t xml:space="preserve">                                     2.</w:t>
      </w:r>
      <w:r w:rsidR="00D830E2"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D830E2" w:rsidRPr="00D830E2" w:rsidRDefault="00D830E2" w:rsidP="00852C22">
      <w:pPr>
        <w:tabs>
          <w:tab w:val="left" w:pos="500"/>
        </w:tabs>
        <w:jc w:val="both"/>
        <w:rPr>
          <w:rFonts w:eastAsia="Times New Roman"/>
          <w:bCs/>
          <w:sz w:val="24"/>
          <w:szCs w:val="24"/>
        </w:rPr>
      </w:pPr>
      <w:r w:rsidRPr="00D830E2">
        <w:rPr>
          <w:rFonts w:eastAsia="Times New Roman"/>
          <w:bCs/>
          <w:sz w:val="24"/>
          <w:szCs w:val="24"/>
        </w:rPr>
        <w:t>В конкурсе могут принять участие ученики</w:t>
      </w:r>
      <w:r>
        <w:rPr>
          <w:rFonts w:eastAsia="Times New Roman"/>
          <w:bCs/>
          <w:sz w:val="24"/>
          <w:szCs w:val="24"/>
        </w:rPr>
        <w:t>, студенты, преподаватели, библиотекари, родители.</w:t>
      </w:r>
    </w:p>
    <w:p w:rsidR="00D830E2" w:rsidRDefault="00D830E2" w:rsidP="00852C22">
      <w:pPr>
        <w:spacing w:line="12" w:lineRule="exact"/>
        <w:jc w:val="both"/>
        <w:rPr>
          <w:sz w:val="20"/>
          <w:szCs w:val="20"/>
        </w:rPr>
      </w:pPr>
    </w:p>
    <w:p w:rsidR="00B57A00" w:rsidRPr="00B00351" w:rsidRDefault="00852C22" w:rsidP="00852C22">
      <w:pPr>
        <w:pStyle w:val="a4"/>
        <w:tabs>
          <w:tab w:val="left" w:pos="360"/>
        </w:tabs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52C22">
        <w:rPr>
          <w:rFonts w:eastAsia="Times New Roman"/>
          <w:b/>
          <w:bCs/>
          <w:sz w:val="24"/>
          <w:szCs w:val="24"/>
        </w:rPr>
        <w:t xml:space="preserve">                                    3.</w:t>
      </w:r>
      <w:r w:rsidR="00767172" w:rsidRPr="00D830E2">
        <w:rPr>
          <w:rFonts w:eastAsia="Times New Roman"/>
          <w:b/>
          <w:bCs/>
          <w:sz w:val="24"/>
          <w:szCs w:val="24"/>
        </w:rPr>
        <w:t>Н</w:t>
      </w:r>
      <w:r w:rsidR="00B00351">
        <w:rPr>
          <w:rFonts w:eastAsia="Times New Roman"/>
          <w:b/>
          <w:bCs/>
          <w:sz w:val="24"/>
          <w:szCs w:val="24"/>
        </w:rPr>
        <w:t>оминации и направления Конкурса</w:t>
      </w:r>
    </w:p>
    <w:p w:rsidR="00852C22" w:rsidRPr="00852C22" w:rsidRDefault="00852C22" w:rsidP="00852C22">
      <w:pPr>
        <w:pStyle w:val="a4"/>
        <w:tabs>
          <w:tab w:val="left" w:pos="360"/>
        </w:tabs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B57A00" w:rsidRDefault="00767172" w:rsidP="00852C22">
      <w:pPr>
        <w:tabs>
          <w:tab w:val="left" w:pos="57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Мультитекст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– расширение языка мультимедийными средствами. Создаем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видеовысказывание на основе произведений А.И. Солженицына, </w:t>
      </w:r>
      <w:proofErr w:type="gramStart"/>
      <w:r>
        <w:rPr>
          <w:rFonts w:eastAsia="Times New Roman"/>
          <w:sz w:val="24"/>
          <w:szCs w:val="24"/>
        </w:rPr>
        <w:t>совмещающее</w:t>
      </w:r>
      <w:proofErr w:type="gramEnd"/>
      <w:r>
        <w:rPr>
          <w:rFonts w:eastAsia="Times New Roman"/>
          <w:sz w:val="24"/>
          <w:szCs w:val="24"/>
        </w:rPr>
        <w:t xml:space="preserve"> компьютерную и ручную графику, звук, анимацию, фотографии и т.п. Возможно выполнение в технике «скрайбинг»/ «скетч-букинг». Видеоформат, продолжительность от 60 до 120 секунд.</w:t>
      </w:r>
    </w:p>
    <w:p w:rsidR="00B57A00" w:rsidRDefault="00767172" w:rsidP="00852C22">
      <w:pPr>
        <w:tabs>
          <w:tab w:val="left" w:pos="447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Пространство и время Солженицына»</w:t>
      </w:r>
      <w:r>
        <w:rPr>
          <w:rFonts w:eastAsia="Times New Roman"/>
          <w:sz w:val="24"/>
          <w:szCs w:val="24"/>
        </w:rPr>
        <w:t xml:space="preserve"> – история и география жизни и творчества Солженицына в исторических параллелях, комментариях, контексте истории страны. Мультимедийная презентация. Продолжительность от 120 до 180 секунд (или не более 20 слайдов).</w:t>
      </w:r>
    </w:p>
    <w:p w:rsidR="00486C26" w:rsidRDefault="00852C22" w:rsidP="00852C22">
      <w:p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852C22">
        <w:rPr>
          <w:rFonts w:eastAsia="Times New Roman"/>
          <w:b/>
          <w:bCs/>
          <w:sz w:val="24"/>
          <w:szCs w:val="24"/>
        </w:rPr>
        <w:t xml:space="preserve"> </w:t>
      </w:r>
      <w:r w:rsidR="00486C26">
        <w:rPr>
          <w:rFonts w:eastAsia="Times New Roman"/>
          <w:b/>
          <w:bCs/>
          <w:sz w:val="24"/>
          <w:szCs w:val="24"/>
        </w:rPr>
        <w:t>Графическая новелла по мотивам жизни и творчества А.И. Солженицына.</w:t>
      </w:r>
    </w:p>
    <w:p w:rsidR="00486C26" w:rsidRDefault="00486C26" w:rsidP="00852C2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Формат: </w:t>
      </w:r>
      <w:proofErr w:type="spellStart"/>
      <w:r>
        <w:rPr>
          <w:rFonts w:eastAsia="Times New Roman"/>
          <w:sz w:val="24"/>
          <w:szCs w:val="24"/>
        </w:rPr>
        <w:t>web</w:t>
      </w:r>
      <w:proofErr w:type="spellEnd"/>
      <w:r>
        <w:rPr>
          <w:rFonts w:eastAsia="Times New Roman"/>
          <w:sz w:val="24"/>
          <w:szCs w:val="24"/>
        </w:rPr>
        <w:t>-комикс (</w:t>
      </w:r>
      <w:proofErr w:type="spellStart"/>
      <w:r>
        <w:rPr>
          <w:rFonts w:eastAsia="Times New Roman"/>
          <w:sz w:val="24"/>
          <w:szCs w:val="24"/>
        </w:rPr>
        <w:t>pdf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djvu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486C26" w:rsidRDefault="00486C26" w:rsidP="00852C2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Объем: до 15 страниц.</w:t>
      </w:r>
    </w:p>
    <w:p w:rsidR="00486C26" w:rsidRDefault="00486C26" w:rsidP="00852C22">
      <w:pPr>
        <w:tabs>
          <w:tab w:val="left" w:pos="400"/>
        </w:tabs>
        <w:jc w:val="both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Буктрейлер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реклама книги А.И. Солженицына.</w:t>
      </w:r>
    </w:p>
    <w:p w:rsidR="00486C26" w:rsidRDefault="00486C26" w:rsidP="00852C2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Формат: видео (</w:t>
      </w:r>
      <w:proofErr w:type="spellStart"/>
      <w:r>
        <w:rPr>
          <w:rFonts w:eastAsia="Times New Roman"/>
          <w:sz w:val="24"/>
          <w:szCs w:val="24"/>
        </w:rPr>
        <w:t>avi</w:t>
      </w:r>
      <w:proofErr w:type="spellEnd"/>
      <w:r>
        <w:rPr>
          <w:rFonts w:eastAsia="Times New Roman"/>
          <w:sz w:val="24"/>
          <w:szCs w:val="24"/>
        </w:rPr>
        <w:t>, mp4).</w:t>
      </w:r>
    </w:p>
    <w:p w:rsidR="00486C26" w:rsidRDefault="00486C26" w:rsidP="00852C2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Продолжительность: до 2 минут.</w:t>
      </w:r>
    </w:p>
    <w:p w:rsidR="00486C26" w:rsidRPr="001A68E5" w:rsidRDefault="00486C26" w:rsidP="00852C22">
      <w:pPr>
        <w:tabs>
          <w:tab w:val="left" w:pos="400"/>
        </w:tabs>
        <w:jc w:val="both"/>
        <w:rPr>
          <w:rFonts w:eastAsia="Times New Roman"/>
          <w:b/>
          <w:bCs/>
          <w:sz w:val="24"/>
          <w:szCs w:val="24"/>
        </w:rPr>
      </w:pPr>
      <w:r w:rsidRPr="001A68E5">
        <w:rPr>
          <w:rFonts w:eastAsia="Times New Roman"/>
          <w:b/>
          <w:bCs/>
          <w:sz w:val="24"/>
          <w:szCs w:val="24"/>
        </w:rPr>
        <w:t>Видео-арт: образы и символы А.И. Солженицына.</w:t>
      </w:r>
    </w:p>
    <w:p w:rsidR="00486C26" w:rsidRDefault="00486C26" w:rsidP="00852C22">
      <w:pPr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Формат: видео (</w:t>
      </w:r>
      <w:proofErr w:type="spellStart"/>
      <w:r>
        <w:rPr>
          <w:rFonts w:eastAsia="Times New Roman"/>
          <w:sz w:val="24"/>
          <w:szCs w:val="24"/>
        </w:rPr>
        <w:t>avi</w:t>
      </w:r>
      <w:proofErr w:type="spellEnd"/>
      <w:r>
        <w:rPr>
          <w:rFonts w:eastAsia="Times New Roman"/>
          <w:sz w:val="24"/>
          <w:szCs w:val="24"/>
        </w:rPr>
        <w:t>, mp4).</w:t>
      </w:r>
    </w:p>
    <w:p w:rsidR="00486C26" w:rsidRPr="00B00351" w:rsidRDefault="00486C26" w:rsidP="00852C2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Продолжительность: до 5 минут (длительность повторяемого элемента).</w:t>
      </w:r>
    </w:p>
    <w:p w:rsidR="00852C22" w:rsidRPr="00B00351" w:rsidRDefault="00852C22" w:rsidP="00852C22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B57A00" w:rsidRPr="00B00351" w:rsidRDefault="00852C22" w:rsidP="00852C22">
      <w:pPr>
        <w:pStyle w:val="a4"/>
        <w:tabs>
          <w:tab w:val="left" w:pos="360"/>
        </w:tabs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52C22">
        <w:rPr>
          <w:rFonts w:eastAsia="Times New Roman"/>
          <w:b/>
          <w:bCs/>
          <w:sz w:val="24"/>
          <w:szCs w:val="24"/>
        </w:rPr>
        <w:t xml:space="preserve">                             4.</w:t>
      </w:r>
      <w:r w:rsidR="00767172" w:rsidRPr="00D830E2">
        <w:rPr>
          <w:rFonts w:eastAsia="Times New Roman"/>
          <w:b/>
          <w:bCs/>
          <w:sz w:val="24"/>
          <w:szCs w:val="24"/>
        </w:rPr>
        <w:t>Правила представления работ на Конкурс</w:t>
      </w:r>
    </w:p>
    <w:p w:rsidR="000052C6" w:rsidRPr="00852C22" w:rsidRDefault="000052C6" w:rsidP="00852C22">
      <w:pPr>
        <w:spacing w:line="236" w:lineRule="auto"/>
        <w:jc w:val="both"/>
        <w:rPr>
          <w:sz w:val="20"/>
          <w:szCs w:val="20"/>
        </w:rPr>
      </w:pPr>
      <w:r w:rsidRPr="00852C22">
        <w:rPr>
          <w:rFonts w:eastAsia="Times New Roman"/>
          <w:sz w:val="24"/>
          <w:szCs w:val="24"/>
        </w:rPr>
        <w:t>4.1. На конкурс принимаются оригинальные индивидуальные или групповые авторские мультимедийные работы по установленным номинациям.</w:t>
      </w:r>
    </w:p>
    <w:p w:rsidR="000052C6" w:rsidRPr="000052C6" w:rsidRDefault="000052C6" w:rsidP="00852C22">
      <w:pPr>
        <w:pStyle w:val="a4"/>
        <w:numPr>
          <w:ilvl w:val="0"/>
          <w:numId w:val="1"/>
        </w:numPr>
        <w:spacing w:line="14" w:lineRule="exact"/>
        <w:jc w:val="both"/>
        <w:rPr>
          <w:sz w:val="20"/>
          <w:szCs w:val="20"/>
        </w:rPr>
      </w:pPr>
    </w:p>
    <w:p w:rsidR="000052C6" w:rsidRPr="000052C6" w:rsidRDefault="000052C6" w:rsidP="00852C2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r w:rsidRPr="000052C6">
        <w:rPr>
          <w:rFonts w:eastAsia="Times New Roman"/>
          <w:sz w:val="24"/>
          <w:szCs w:val="24"/>
        </w:rPr>
        <w:t>Работы должны быть присланы вместе с заявкой (в свободной форме) на электронный адрес:</w:t>
      </w:r>
      <w:r w:rsidRPr="006A4E4D">
        <w:t xml:space="preserve"> </w:t>
      </w:r>
      <w:r w:rsidRPr="000052C6">
        <w:rPr>
          <w:rFonts w:eastAsia="Times New Roman"/>
          <w:sz w:val="24"/>
          <w:szCs w:val="24"/>
        </w:rPr>
        <w:t>aog3adm@yandex.ru. В графе «Тема письма» должны быть указаны метка «Фестиваль-конкурс. А.И. Солженицын» и название номинации.</w:t>
      </w:r>
    </w:p>
    <w:p w:rsidR="000052C6" w:rsidRPr="000052C6" w:rsidRDefault="000052C6" w:rsidP="00852C22">
      <w:pPr>
        <w:pStyle w:val="a4"/>
        <w:numPr>
          <w:ilvl w:val="0"/>
          <w:numId w:val="1"/>
        </w:numPr>
        <w:spacing w:line="14" w:lineRule="exact"/>
        <w:jc w:val="both"/>
        <w:rPr>
          <w:sz w:val="20"/>
          <w:szCs w:val="20"/>
        </w:rPr>
      </w:pPr>
    </w:p>
    <w:p w:rsidR="000052C6" w:rsidRPr="00852C22" w:rsidRDefault="000052C6" w:rsidP="00852C22">
      <w:pPr>
        <w:spacing w:line="234" w:lineRule="auto"/>
        <w:ind w:right="20"/>
        <w:jc w:val="both"/>
        <w:rPr>
          <w:sz w:val="20"/>
          <w:szCs w:val="20"/>
        </w:rPr>
      </w:pPr>
      <w:r w:rsidRPr="00852C22">
        <w:rPr>
          <w:rFonts w:eastAsia="Times New Roman"/>
          <w:sz w:val="24"/>
          <w:szCs w:val="24"/>
        </w:rPr>
        <w:t>4.3. По всем номинациям принимаются готовые мультимедиа-продукты, которые вместе с заявкой высылаются на указанный адрес в виде приложения к письму или ссылки.</w:t>
      </w:r>
    </w:p>
    <w:p w:rsidR="000052C6" w:rsidRPr="000052C6" w:rsidRDefault="000052C6" w:rsidP="00852C22">
      <w:pPr>
        <w:pStyle w:val="a4"/>
        <w:numPr>
          <w:ilvl w:val="0"/>
          <w:numId w:val="1"/>
        </w:numPr>
        <w:spacing w:line="14" w:lineRule="exact"/>
        <w:jc w:val="both"/>
        <w:rPr>
          <w:sz w:val="20"/>
          <w:szCs w:val="20"/>
        </w:rPr>
      </w:pPr>
    </w:p>
    <w:p w:rsidR="000052C6" w:rsidRPr="00852C22" w:rsidRDefault="000052C6" w:rsidP="00852C22">
      <w:pPr>
        <w:spacing w:line="234" w:lineRule="auto"/>
        <w:ind w:right="20"/>
        <w:jc w:val="both"/>
        <w:rPr>
          <w:sz w:val="20"/>
          <w:szCs w:val="20"/>
        </w:rPr>
      </w:pPr>
      <w:r w:rsidRPr="00852C22">
        <w:rPr>
          <w:rFonts w:eastAsia="Times New Roman"/>
          <w:sz w:val="24"/>
          <w:szCs w:val="24"/>
        </w:rPr>
        <w:t>4.4. Участник может по желанию представлять работы для каждой из номинаций, но не более одной работы в каждой.</w:t>
      </w:r>
    </w:p>
    <w:p w:rsidR="000052C6" w:rsidRPr="000052C6" w:rsidRDefault="000052C6" w:rsidP="00852C22">
      <w:pPr>
        <w:pStyle w:val="a4"/>
        <w:numPr>
          <w:ilvl w:val="0"/>
          <w:numId w:val="1"/>
        </w:numPr>
        <w:spacing w:line="2" w:lineRule="exact"/>
        <w:jc w:val="both"/>
        <w:rPr>
          <w:sz w:val="20"/>
          <w:szCs w:val="20"/>
        </w:rPr>
      </w:pPr>
    </w:p>
    <w:p w:rsidR="000052C6" w:rsidRDefault="000052C6" w:rsidP="00852C22">
      <w:pPr>
        <w:jc w:val="both"/>
        <w:rPr>
          <w:rFonts w:eastAsia="Times New Roman"/>
          <w:sz w:val="24"/>
          <w:szCs w:val="24"/>
          <w:lang w:val="en-US"/>
        </w:rPr>
      </w:pPr>
      <w:r w:rsidRPr="00852C22">
        <w:rPr>
          <w:rFonts w:eastAsia="Times New Roman"/>
          <w:sz w:val="24"/>
          <w:szCs w:val="24"/>
        </w:rPr>
        <w:t>4.5. Одна и та же работа не может быть заявлена на несколько номинаций сразу.</w:t>
      </w:r>
    </w:p>
    <w:p w:rsidR="00852C22" w:rsidRPr="00852C22" w:rsidRDefault="00852C22" w:rsidP="00852C22">
      <w:pPr>
        <w:jc w:val="both"/>
        <w:rPr>
          <w:sz w:val="20"/>
          <w:szCs w:val="20"/>
          <w:lang w:val="en-US"/>
        </w:rPr>
      </w:pPr>
    </w:p>
    <w:p w:rsidR="00B57A00" w:rsidRDefault="00B57A00" w:rsidP="00852C22">
      <w:pPr>
        <w:spacing w:line="12" w:lineRule="exact"/>
        <w:jc w:val="both"/>
        <w:rPr>
          <w:sz w:val="24"/>
          <w:szCs w:val="24"/>
        </w:rPr>
      </w:pPr>
    </w:p>
    <w:p w:rsidR="00B57A00" w:rsidRPr="00B00351" w:rsidRDefault="00852C22" w:rsidP="00852C22">
      <w:pPr>
        <w:tabs>
          <w:tab w:val="left" w:pos="360"/>
        </w:tabs>
        <w:jc w:val="both"/>
        <w:rPr>
          <w:rFonts w:eastAsia="Times New Roman"/>
          <w:b/>
          <w:bCs/>
          <w:sz w:val="24"/>
          <w:szCs w:val="24"/>
        </w:rPr>
      </w:pPr>
      <w:r w:rsidRPr="00852C22">
        <w:rPr>
          <w:rFonts w:eastAsia="Times New Roman"/>
          <w:b/>
          <w:bCs/>
          <w:sz w:val="24"/>
          <w:szCs w:val="24"/>
        </w:rPr>
        <w:t xml:space="preserve">                                         5.</w:t>
      </w:r>
      <w:r w:rsidR="00767172" w:rsidRPr="00852C22">
        <w:rPr>
          <w:rFonts w:eastAsia="Times New Roman"/>
          <w:b/>
          <w:bCs/>
          <w:sz w:val="24"/>
          <w:szCs w:val="24"/>
        </w:rPr>
        <w:t>Работа жюри, к</w:t>
      </w:r>
      <w:r w:rsidR="00B00351">
        <w:rPr>
          <w:rFonts w:eastAsia="Times New Roman"/>
          <w:b/>
          <w:bCs/>
          <w:sz w:val="24"/>
          <w:szCs w:val="24"/>
        </w:rPr>
        <w:t>ритерии оценки конкурсных работ</w:t>
      </w:r>
    </w:p>
    <w:p w:rsidR="00974417" w:rsidRPr="00982300" w:rsidRDefault="000052C6" w:rsidP="00852C22">
      <w:pPr>
        <w:tabs>
          <w:tab w:val="left" w:pos="360"/>
        </w:tabs>
        <w:ind w:left="120"/>
        <w:jc w:val="both"/>
        <w:rPr>
          <w:rFonts w:eastAsia="Times New Roman"/>
          <w:bCs/>
          <w:sz w:val="24"/>
          <w:szCs w:val="24"/>
        </w:rPr>
      </w:pPr>
      <w:r w:rsidRPr="00852C22">
        <w:rPr>
          <w:rFonts w:eastAsia="Times New Roman"/>
          <w:bCs/>
          <w:sz w:val="24"/>
          <w:szCs w:val="24"/>
        </w:rPr>
        <w:t>5</w:t>
      </w:r>
      <w:r w:rsidR="00974417" w:rsidRPr="00852C22">
        <w:rPr>
          <w:rFonts w:eastAsia="Times New Roman"/>
          <w:bCs/>
          <w:sz w:val="24"/>
          <w:szCs w:val="24"/>
        </w:rPr>
        <w:t>.1</w:t>
      </w:r>
      <w:r w:rsidR="00974417">
        <w:rPr>
          <w:rFonts w:eastAsia="Times New Roman"/>
          <w:b/>
          <w:bCs/>
          <w:sz w:val="24"/>
          <w:szCs w:val="24"/>
        </w:rPr>
        <w:t xml:space="preserve">. </w:t>
      </w:r>
      <w:r w:rsidR="00974417" w:rsidRPr="00982300">
        <w:rPr>
          <w:rFonts w:eastAsia="Times New Roman"/>
          <w:bCs/>
          <w:sz w:val="24"/>
          <w:szCs w:val="24"/>
        </w:rPr>
        <w:t>Жюри конкурса</w:t>
      </w:r>
      <w:r w:rsidR="00982300" w:rsidRPr="00982300">
        <w:rPr>
          <w:rFonts w:eastAsia="Times New Roman"/>
          <w:bCs/>
          <w:sz w:val="24"/>
          <w:szCs w:val="24"/>
        </w:rPr>
        <w:t xml:space="preserve"> формируется организаторами проекта.</w:t>
      </w:r>
    </w:p>
    <w:p w:rsidR="00B57A00" w:rsidRDefault="00B57A00" w:rsidP="00852C22">
      <w:pPr>
        <w:spacing w:line="8" w:lineRule="exact"/>
        <w:jc w:val="both"/>
        <w:rPr>
          <w:sz w:val="20"/>
          <w:szCs w:val="20"/>
        </w:rPr>
      </w:pPr>
    </w:p>
    <w:p w:rsidR="00B57A00" w:rsidRDefault="00B57A00" w:rsidP="00852C22">
      <w:pPr>
        <w:spacing w:line="14" w:lineRule="exact"/>
        <w:jc w:val="both"/>
        <w:rPr>
          <w:sz w:val="20"/>
          <w:szCs w:val="20"/>
        </w:rPr>
      </w:pPr>
    </w:p>
    <w:p w:rsidR="00B57A00" w:rsidRDefault="000052C6" w:rsidP="00852C22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767172">
        <w:rPr>
          <w:rFonts w:eastAsia="Times New Roman"/>
          <w:sz w:val="24"/>
          <w:szCs w:val="24"/>
        </w:rPr>
        <w:t>.2. При оценке работ членами жюри учитываются следующие критерии оценки конкурсных работ:</w:t>
      </w:r>
    </w:p>
    <w:p w:rsidR="00B57A00" w:rsidRDefault="00B57A00" w:rsidP="00852C22">
      <w:pPr>
        <w:spacing w:line="14" w:lineRule="exact"/>
        <w:jc w:val="both"/>
        <w:rPr>
          <w:sz w:val="20"/>
          <w:szCs w:val="20"/>
        </w:rPr>
      </w:pPr>
    </w:p>
    <w:p w:rsidR="00B57A00" w:rsidRDefault="00767172" w:rsidP="00852C22">
      <w:pPr>
        <w:numPr>
          <w:ilvl w:val="0"/>
          <w:numId w:val="5"/>
        </w:numPr>
        <w:tabs>
          <w:tab w:val="left" w:pos="399"/>
        </w:tabs>
        <w:spacing w:line="234" w:lineRule="auto"/>
        <w:ind w:left="260" w:right="8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техническое качество работы (качественный звук и/или изображение, отсутствие звуковых и визуальных помех);</w:t>
      </w:r>
    </w:p>
    <w:p w:rsidR="00B57A00" w:rsidRDefault="00B57A00" w:rsidP="00852C2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57A00" w:rsidRDefault="00767172" w:rsidP="00852C22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аккуратное оформление работы;</w:t>
      </w:r>
    </w:p>
    <w:p w:rsidR="00B57A00" w:rsidRDefault="00767172" w:rsidP="00852C22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проработанность дизайна;</w:t>
      </w:r>
    </w:p>
    <w:p w:rsidR="00B57A00" w:rsidRDefault="00767172" w:rsidP="00852C22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заявленной теме и номинации;</w:t>
      </w:r>
    </w:p>
    <w:p w:rsidR="00B57A00" w:rsidRDefault="00767172" w:rsidP="00852C22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представленной в проекте информации;</w:t>
      </w:r>
    </w:p>
    <w:p w:rsidR="00B57A00" w:rsidRDefault="00767172" w:rsidP="00852C22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уникальность идеи;</w:t>
      </w:r>
    </w:p>
    <w:p w:rsidR="00B57A00" w:rsidRDefault="00767172" w:rsidP="00852C22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технологического решения;</w:t>
      </w:r>
    </w:p>
    <w:p w:rsidR="00B57A00" w:rsidRDefault="00767172" w:rsidP="00852C22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мультимедийного проекта целям Конкурса.</w:t>
      </w:r>
    </w:p>
    <w:p w:rsidR="00B57A00" w:rsidRDefault="00B57A00" w:rsidP="00852C22">
      <w:pPr>
        <w:spacing w:line="12" w:lineRule="exact"/>
        <w:jc w:val="both"/>
        <w:rPr>
          <w:sz w:val="20"/>
          <w:szCs w:val="20"/>
        </w:rPr>
      </w:pPr>
    </w:p>
    <w:p w:rsidR="00B57A00" w:rsidRDefault="00B57A00" w:rsidP="00852C22">
      <w:pPr>
        <w:spacing w:line="14" w:lineRule="exact"/>
        <w:jc w:val="both"/>
        <w:rPr>
          <w:sz w:val="20"/>
          <w:szCs w:val="20"/>
        </w:rPr>
      </w:pPr>
    </w:p>
    <w:p w:rsidR="00B57A00" w:rsidRDefault="00B57A00" w:rsidP="00852C22">
      <w:pPr>
        <w:spacing w:line="14" w:lineRule="exact"/>
        <w:jc w:val="both"/>
        <w:rPr>
          <w:sz w:val="20"/>
          <w:szCs w:val="20"/>
        </w:rPr>
      </w:pPr>
    </w:p>
    <w:p w:rsidR="00B57A00" w:rsidRDefault="00B57A00" w:rsidP="00852C22">
      <w:pPr>
        <w:spacing w:line="2" w:lineRule="exact"/>
        <w:jc w:val="both"/>
        <w:rPr>
          <w:sz w:val="20"/>
          <w:szCs w:val="20"/>
        </w:rPr>
      </w:pPr>
    </w:p>
    <w:p w:rsidR="00B57A00" w:rsidRDefault="00B57A00" w:rsidP="00852C22">
      <w:pPr>
        <w:spacing w:line="12" w:lineRule="exact"/>
        <w:jc w:val="both"/>
        <w:rPr>
          <w:sz w:val="20"/>
          <w:szCs w:val="20"/>
        </w:rPr>
      </w:pPr>
    </w:p>
    <w:p w:rsidR="00B57A00" w:rsidRDefault="00B57A00" w:rsidP="00852C22">
      <w:pPr>
        <w:spacing w:line="17" w:lineRule="exact"/>
        <w:jc w:val="both"/>
        <w:rPr>
          <w:sz w:val="20"/>
          <w:szCs w:val="20"/>
        </w:rPr>
      </w:pPr>
    </w:p>
    <w:p w:rsidR="00B57A00" w:rsidRPr="00B00351" w:rsidRDefault="00852C22" w:rsidP="00852C22">
      <w:pPr>
        <w:pStyle w:val="a4"/>
        <w:tabs>
          <w:tab w:val="left" w:pos="360"/>
        </w:tabs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52C22">
        <w:rPr>
          <w:rFonts w:eastAsia="Times New Roman"/>
          <w:b/>
          <w:bCs/>
          <w:sz w:val="24"/>
          <w:szCs w:val="24"/>
        </w:rPr>
        <w:t xml:space="preserve">                       6.</w:t>
      </w:r>
      <w:r w:rsidR="00767172" w:rsidRPr="000052C6">
        <w:rPr>
          <w:rFonts w:eastAsia="Times New Roman"/>
          <w:b/>
          <w:bCs/>
          <w:sz w:val="24"/>
          <w:szCs w:val="24"/>
        </w:rPr>
        <w:t>Ср</w:t>
      </w:r>
      <w:r w:rsidR="00B00351">
        <w:rPr>
          <w:rFonts w:eastAsia="Times New Roman"/>
          <w:b/>
          <w:bCs/>
          <w:sz w:val="24"/>
          <w:szCs w:val="24"/>
        </w:rPr>
        <w:t>оки и этапы проведения Конкурса</w:t>
      </w:r>
    </w:p>
    <w:p w:rsidR="00B57A00" w:rsidRDefault="00B57A00" w:rsidP="00852C22">
      <w:pPr>
        <w:spacing w:line="7" w:lineRule="exact"/>
        <w:jc w:val="both"/>
        <w:rPr>
          <w:sz w:val="20"/>
          <w:szCs w:val="20"/>
        </w:rPr>
      </w:pPr>
    </w:p>
    <w:p w:rsidR="00B57A00" w:rsidRDefault="000052C6" w:rsidP="00852C22">
      <w:pPr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767172">
        <w:rPr>
          <w:rFonts w:eastAsia="Times New Roman"/>
          <w:sz w:val="24"/>
          <w:szCs w:val="24"/>
        </w:rPr>
        <w:t>.1. Сентябрь 201</w:t>
      </w:r>
      <w:r w:rsidR="00974417">
        <w:rPr>
          <w:rFonts w:eastAsia="Times New Roman"/>
          <w:sz w:val="24"/>
          <w:szCs w:val="24"/>
        </w:rPr>
        <w:t>8</w:t>
      </w:r>
      <w:r w:rsidR="00767172">
        <w:rPr>
          <w:rFonts w:eastAsia="Times New Roman"/>
          <w:sz w:val="24"/>
          <w:szCs w:val="24"/>
        </w:rPr>
        <w:t xml:space="preserve"> г. Официальное объявление Конкурса</w:t>
      </w:r>
      <w:r w:rsidR="00982300">
        <w:rPr>
          <w:rFonts w:eastAsia="Times New Roman"/>
          <w:sz w:val="24"/>
          <w:szCs w:val="24"/>
        </w:rPr>
        <w:t>.</w:t>
      </w:r>
    </w:p>
    <w:p w:rsidR="00982300" w:rsidRDefault="000052C6" w:rsidP="00852C22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982300">
        <w:rPr>
          <w:rFonts w:eastAsia="Times New Roman"/>
          <w:sz w:val="24"/>
          <w:szCs w:val="24"/>
        </w:rPr>
        <w:t>.2. Прием конкурсных работ до 30.11.2018 года.</w:t>
      </w:r>
    </w:p>
    <w:p w:rsidR="00B57A00" w:rsidRDefault="00B57A00" w:rsidP="00852C22">
      <w:pPr>
        <w:spacing w:line="2" w:lineRule="exact"/>
        <w:jc w:val="both"/>
        <w:rPr>
          <w:sz w:val="20"/>
          <w:szCs w:val="20"/>
        </w:rPr>
      </w:pPr>
    </w:p>
    <w:p w:rsidR="00B57A00" w:rsidRDefault="00B57A00" w:rsidP="00852C22">
      <w:pPr>
        <w:spacing w:line="12" w:lineRule="exact"/>
        <w:jc w:val="both"/>
        <w:rPr>
          <w:sz w:val="20"/>
          <w:szCs w:val="20"/>
        </w:rPr>
      </w:pPr>
    </w:p>
    <w:p w:rsidR="00B57A00" w:rsidRPr="00852C22" w:rsidRDefault="000052C6" w:rsidP="00852C22">
      <w:pPr>
        <w:tabs>
          <w:tab w:val="left" w:pos="9220"/>
        </w:tabs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97441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="0097441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974417">
        <w:rPr>
          <w:rFonts w:eastAsia="Times New Roman"/>
          <w:sz w:val="24"/>
          <w:szCs w:val="24"/>
        </w:rPr>
        <w:t>Декабрь</w:t>
      </w:r>
      <w:r w:rsidR="00767172">
        <w:rPr>
          <w:rFonts w:eastAsia="Times New Roman"/>
          <w:sz w:val="24"/>
          <w:szCs w:val="24"/>
        </w:rPr>
        <w:t xml:space="preserve"> 201</w:t>
      </w:r>
      <w:r w:rsidR="00974417">
        <w:rPr>
          <w:rFonts w:eastAsia="Times New Roman"/>
          <w:sz w:val="24"/>
          <w:szCs w:val="24"/>
        </w:rPr>
        <w:t>8</w:t>
      </w:r>
      <w:r w:rsidR="00852C22">
        <w:rPr>
          <w:rFonts w:eastAsia="Times New Roman"/>
          <w:sz w:val="24"/>
          <w:szCs w:val="24"/>
        </w:rPr>
        <w:t>г. Под</w:t>
      </w:r>
      <w:r w:rsidR="00982300">
        <w:rPr>
          <w:rFonts w:eastAsia="Times New Roman"/>
          <w:sz w:val="24"/>
          <w:szCs w:val="24"/>
        </w:rPr>
        <w:t>ведение итогов фестиваля – к</w:t>
      </w:r>
      <w:r w:rsidR="00767172">
        <w:rPr>
          <w:rFonts w:eastAsia="Times New Roman"/>
          <w:sz w:val="24"/>
          <w:szCs w:val="24"/>
        </w:rPr>
        <w:t>онкурса</w:t>
      </w:r>
      <w:r w:rsidR="00982300">
        <w:rPr>
          <w:rFonts w:eastAsia="Times New Roman"/>
          <w:sz w:val="24"/>
          <w:szCs w:val="24"/>
        </w:rPr>
        <w:t>.</w:t>
      </w:r>
      <w:r w:rsidR="00767172">
        <w:rPr>
          <w:rFonts w:eastAsia="Times New Roman"/>
          <w:sz w:val="24"/>
          <w:szCs w:val="24"/>
        </w:rPr>
        <w:t xml:space="preserve"> </w:t>
      </w:r>
    </w:p>
    <w:p w:rsidR="00852C22" w:rsidRPr="00852C22" w:rsidRDefault="00852C22" w:rsidP="00852C22">
      <w:pPr>
        <w:tabs>
          <w:tab w:val="left" w:pos="9220"/>
        </w:tabs>
        <w:ind w:left="120"/>
        <w:jc w:val="both"/>
        <w:rPr>
          <w:rFonts w:eastAsia="Times New Roman"/>
          <w:sz w:val="24"/>
          <w:szCs w:val="24"/>
        </w:rPr>
      </w:pPr>
    </w:p>
    <w:p w:rsidR="00A12B2B" w:rsidRPr="00B00351" w:rsidRDefault="00852C22" w:rsidP="00852C22">
      <w:pPr>
        <w:tabs>
          <w:tab w:val="left" w:pos="9220"/>
        </w:tabs>
        <w:ind w:left="120"/>
        <w:jc w:val="both"/>
        <w:rPr>
          <w:rFonts w:eastAsia="Times New Roman"/>
          <w:b/>
          <w:sz w:val="24"/>
          <w:szCs w:val="24"/>
          <w:lang w:val="en-US"/>
        </w:rPr>
      </w:pPr>
      <w:r w:rsidRPr="00852C22">
        <w:rPr>
          <w:rFonts w:eastAsia="Times New Roman"/>
          <w:b/>
          <w:sz w:val="24"/>
          <w:szCs w:val="24"/>
        </w:rPr>
        <w:t xml:space="preserve">                                7.</w:t>
      </w:r>
      <w:r w:rsidR="00A12B2B" w:rsidRPr="00A12B2B">
        <w:rPr>
          <w:rFonts w:eastAsia="Times New Roman"/>
          <w:b/>
          <w:sz w:val="24"/>
          <w:szCs w:val="24"/>
        </w:rPr>
        <w:t xml:space="preserve"> </w:t>
      </w:r>
      <w:r w:rsidR="00B00351">
        <w:rPr>
          <w:rFonts w:eastAsia="Times New Roman"/>
          <w:b/>
          <w:sz w:val="24"/>
          <w:szCs w:val="24"/>
        </w:rPr>
        <w:t>Награждение участников конкурса</w:t>
      </w:r>
      <w:bookmarkStart w:id="0" w:name="_GoBack"/>
      <w:bookmarkEnd w:id="0"/>
    </w:p>
    <w:p w:rsidR="00A12B2B" w:rsidRDefault="000052C6" w:rsidP="00852C22">
      <w:pPr>
        <w:tabs>
          <w:tab w:val="left" w:pos="9220"/>
        </w:tabs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12B2B">
        <w:rPr>
          <w:rFonts w:eastAsia="Times New Roman"/>
          <w:sz w:val="24"/>
          <w:szCs w:val="24"/>
        </w:rPr>
        <w:t xml:space="preserve">.1. </w:t>
      </w:r>
      <w:r w:rsidR="00A12B2B" w:rsidRPr="00A12B2B">
        <w:rPr>
          <w:rFonts w:eastAsia="Times New Roman"/>
          <w:sz w:val="24"/>
          <w:szCs w:val="24"/>
        </w:rPr>
        <w:t>Все участники конкурса получа</w:t>
      </w:r>
      <w:r w:rsidR="00852C22">
        <w:rPr>
          <w:rFonts w:eastAsia="Times New Roman"/>
          <w:sz w:val="24"/>
          <w:szCs w:val="24"/>
        </w:rPr>
        <w:t>ю</w:t>
      </w:r>
      <w:r w:rsidR="00A12B2B" w:rsidRPr="00A12B2B">
        <w:rPr>
          <w:rFonts w:eastAsia="Times New Roman"/>
          <w:sz w:val="24"/>
          <w:szCs w:val="24"/>
        </w:rPr>
        <w:t>т сертификат  участника регионального фестиваля-конкурса.</w:t>
      </w:r>
    </w:p>
    <w:p w:rsidR="00A12B2B" w:rsidRDefault="000052C6" w:rsidP="00852C22">
      <w:pPr>
        <w:tabs>
          <w:tab w:val="left" w:pos="9220"/>
        </w:tabs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12B2B">
        <w:rPr>
          <w:rFonts w:eastAsia="Times New Roman"/>
          <w:sz w:val="24"/>
          <w:szCs w:val="24"/>
        </w:rPr>
        <w:t>.2.Победители и призеры награждаются дипломами.</w:t>
      </w:r>
    </w:p>
    <w:p w:rsidR="00A12B2B" w:rsidRPr="00A12B2B" w:rsidRDefault="000052C6" w:rsidP="00852C22">
      <w:pPr>
        <w:tabs>
          <w:tab w:val="left" w:pos="9220"/>
        </w:tabs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12B2B">
        <w:rPr>
          <w:rFonts w:eastAsia="Times New Roman"/>
          <w:sz w:val="24"/>
          <w:szCs w:val="24"/>
        </w:rPr>
        <w:t xml:space="preserve">.3.Работы победителей и призеров конкурса будут размещены на сайте МБОУ Гимназия №3 г. </w:t>
      </w:r>
      <w:r w:rsidR="001E3859">
        <w:rPr>
          <w:rFonts w:eastAsia="Times New Roman"/>
          <w:sz w:val="24"/>
          <w:szCs w:val="24"/>
        </w:rPr>
        <w:t>и</w:t>
      </w:r>
      <w:r w:rsidR="00A12B2B">
        <w:rPr>
          <w:rFonts w:eastAsia="Times New Roman"/>
          <w:sz w:val="24"/>
          <w:szCs w:val="24"/>
        </w:rPr>
        <w:t xml:space="preserve"> на ресурсах партнеров проекта.</w:t>
      </w:r>
    </w:p>
    <w:p w:rsidR="00CC4B37" w:rsidRPr="00852C22" w:rsidRDefault="000052C6" w:rsidP="00852C22">
      <w:pPr>
        <w:tabs>
          <w:tab w:val="left" w:pos="9220"/>
        </w:tabs>
        <w:ind w:left="120"/>
        <w:jc w:val="both"/>
        <w:rPr>
          <w:sz w:val="20"/>
          <w:szCs w:val="20"/>
          <w:lang w:val="en-US"/>
        </w:rPr>
      </w:pPr>
      <w:r>
        <w:rPr>
          <w:rFonts w:eastAsia="Times New Roman"/>
          <w:b/>
          <w:sz w:val="24"/>
          <w:szCs w:val="24"/>
        </w:rPr>
        <w:t>8</w:t>
      </w:r>
      <w:r w:rsidR="00CC4B37" w:rsidRPr="00CC4B37">
        <w:rPr>
          <w:rFonts w:eastAsia="Times New Roman"/>
          <w:b/>
          <w:sz w:val="24"/>
          <w:szCs w:val="24"/>
        </w:rPr>
        <w:t xml:space="preserve">. </w:t>
      </w:r>
      <w:r w:rsidR="00CC4B37" w:rsidRPr="00CC4B37">
        <w:rPr>
          <w:rFonts w:eastAsia="Times New Roman"/>
          <w:sz w:val="24"/>
          <w:szCs w:val="24"/>
        </w:rPr>
        <w:t xml:space="preserve">Координатор </w:t>
      </w:r>
      <w:r w:rsidR="00F90083">
        <w:rPr>
          <w:rFonts w:eastAsia="Times New Roman"/>
          <w:sz w:val="24"/>
          <w:szCs w:val="24"/>
        </w:rPr>
        <w:t>фестиваля-</w:t>
      </w:r>
      <w:r w:rsidR="00CC4B37" w:rsidRPr="00CC4B37">
        <w:rPr>
          <w:rFonts w:eastAsia="Times New Roman"/>
          <w:sz w:val="24"/>
          <w:szCs w:val="24"/>
        </w:rPr>
        <w:t xml:space="preserve">конкурса: Ирина Петровна Пономарева: </w:t>
      </w:r>
      <w:r w:rsidR="00852C22">
        <w:rPr>
          <w:rFonts w:eastAsia="Times New Roman"/>
          <w:sz w:val="24"/>
          <w:szCs w:val="24"/>
        </w:rPr>
        <w:t xml:space="preserve">т.89212440293 </w:t>
      </w:r>
      <w:r w:rsidR="00852C22">
        <w:rPr>
          <w:rFonts w:eastAsia="Times New Roman"/>
          <w:sz w:val="24"/>
          <w:szCs w:val="24"/>
          <w:lang w:val="en-US"/>
        </w:rPr>
        <w:t>email</w:t>
      </w:r>
      <w:r w:rsidR="00852C22" w:rsidRPr="00852C22">
        <w:rPr>
          <w:rFonts w:eastAsia="Times New Roman"/>
          <w:sz w:val="24"/>
          <w:szCs w:val="24"/>
        </w:rPr>
        <w:t xml:space="preserve">: </w:t>
      </w:r>
      <w:proofErr w:type="spellStart"/>
      <w:r w:rsidR="00CC4B37" w:rsidRPr="00CC4B37">
        <w:rPr>
          <w:rFonts w:eastAsia="Times New Roman"/>
          <w:sz w:val="24"/>
          <w:szCs w:val="24"/>
          <w:lang w:val="en-US"/>
        </w:rPr>
        <w:t>ipp</w:t>
      </w:r>
      <w:proofErr w:type="spellEnd"/>
      <w:r w:rsidR="00CC4B37" w:rsidRPr="00CC4B37">
        <w:rPr>
          <w:rFonts w:eastAsia="Times New Roman"/>
          <w:sz w:val="24"/>
          <w:szCs w:val="24"/>
        </w:rPr>
        <w:t>1968@</w:t>
      </w:r>
      <w:proofErr w:type="spellStart"/>
      <w:r w:rsidR="00CC4B37" w:rsidRPr="00CC4B37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CC4B37" w:rsidRPr="00CC4B37">
        <w:rPr>
          <w:rFonts w:eastAsia="Times New Roman"/>
          <w:sz w:val="24"/>
          <w:szCs w:val="24"/>
        </w:rPr>
        <w:t>.</w:t>
      </w:r>
      <w:proofErr w:type="spellStart"/>
      <w:r w:rsidR="00CC4B37" w:rsidRPr="00CC4B37">
        <w:rPr>
          <w:rFonts w:eastAsia="Times New Roman"/>
          <w:sz w:val="24"/>
          <w:szCs w:val="24"/>
          <w:lang w:val="en-US"/>
        </w:rPr>
        <w:t>ru</w:t>
      </w:r>
      <w:proofErr w:type="spellEnd"/>
    </w:p>
    <w:sectPr w:rsidR="00CC4B37" w:rsidRPr="00852C22" w:rsidSect="00612002">
      <w:pgSz w:w="11906" w:h="16838"/>
      <w:pgMar w:top="567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E9A5508"/>
    <w:lvl w:ilvl="0" w:tplc="92B4A3F0">
      <w:start w:val="1"/>
      <w:numFmt w:val="bullet"/>
      <w:lvlText w:val="-"/>
      <w:lvlJc w:val="left"/>
    </w:lvl>
    <w:lvl w:ilvl="1" w:tplc="CA7480C0">
      <w:numFmt w:val="decimal"/>
      <w:lvlText w:val=""/>
      <w:lvlJc w:val="left"/>
    </w:lvl>
    <w:lvl w:ilvl="2" w:tplc="C846BFD0">
      <w:numFmt w:val="decimal"/>
      <w:lvlText w:val=""/>
      <w:lvlJc w:val="left"/>
    </w:lvl>
    <w:lvl w:ilvl="3" w:tplc="44D62090">
      <w:numFmt w:val="decimal"/>
      <w:lvlText w:val=""/>
      <w:lvlJc w:val="left"/>
    </w:lvl>
    <w:lvl w:ilvl="4" w:tplc="AC34E302">
      <w:numFmt w:val="decimal"/>
      <w:lvlText w:val=""/>
      <w:lvlJc w:val="left"/>
    </w:lvl>
    <w:lvl w:ilvl="5" w:tplc="56C2B4A4">
      <w:numFmt w:val="decimal"/>
      <w:lvlText w:val=""/>
      <w:lvlJc w:val="left"/>
    </w:lvl>
    <w:lvl w:ilvl="6" w:tplc="83084AC2">
      <w:numFmt w:val="decimal"/>
      <w:lvlText w:val=""/>
      <w:lvlJc w:val="left"/>
    </w:lvl>
    <w:lvl w:ilvl="7" w:tplc="6884312C">
      <w:numFmt w:val="decimal"/>
      <w:lvlText w:val=""/>
      <w:lvlJc w:val="left"/>
    </w:lvl>
    <w:lvl w:ilvl="8" w:tplc="CBF89D1C">
      <w:numFmt w:val="decimal"/>
      <w:lvlText w:val=""/>
      <w:lvlJc w:val="left"/>
    </w:lvl>
  </w:abstractNum>
  <w:abstractNum w:abstractNumId="1">
    <w:nsid w:val="000026E9"/>
    <w:multiLevelType w:val="hybridMultilevel"/>
    <w:tmpl w:val="D26C0348"/>
    <w:lvl w:ilvl="0" w:tplc="2E84EF1E">
      <w:start w:val="3"/>
      <w:numFmt w:val="decimal"/>
      <w:lvlText w:val="%1."/>
      <w:lvlJc w:val="left"/>
    </w:lvl>
    <w:lvl w:ilvl="1" w:tplc="DE004B3A">
      <w:numFmt w:val="decimal"/>
      <w:lvlText w:val=""/>
      <w:lvlJc w:val="left"/>
    </w:lvl>
    <w:lvl w:ilvl="2" w:tplc="4FEC7622">
      <w:numFmt w:val="decimal"/>
      <w:lvlText w:val=""/>
      <w:lvlJc w:val="left"/>
    </w:lvl>
    <w:lvl w:ilvl="3" w:tplc="6C1E2156">
      <w:numFmt w:val="decimal"/>
      <w:lvlText w:val=""/>
      <w:lvlJc w:val="left"/>
    </w:lvl>
    <w:lvl w:ilvl="4" w:tplc="210E99F6">
      <w:numFmt w:val="decimal"/>
      <w:lvlText w:val=""/>
      <w:lvlJc w:val="left"/>
    </w:lvl>
    <w:lvl w:ilvl="5" w:tplc="F6FE25DE">
      <w:numFmt w:val="decimal"/>
      <w:lvlText w:val=""/>
      <w:lvlJc w:val="left"/>
    </w:lvl>
    <w:lvl w:ilvl="6" w:tplc="363CF3A4">
      <w:numFmt w:val="decimal"/>
      <w:lvlText w:val=""/>
      <w:lvlJc w:val="left"/>
    </w:lvl>
    <w:lvl w:ilvl="7" w:tplc="6DD8592A">
      <w:numFmt w:val="decimal"/>
      <w:lvlText w:val=""/>
      <w:lvlJc w:val="left"/>
    </w:lvl>
    <w:lvl w:ilvl="8" w:tplc="1A82387E">
      <w:numFmt w:val="decimal"/>
      <w:lvlText w:val=""/>
      <w:lvlJc w:val="left"/>
    </w:lvl>
  </w:abstractNum>
  <w:abstractNum w:abstractNumId="2">
    <w:nsid w:val="00002CD6"/>
    <w:multiLevelType w:val="hybridMultilevel"/>
    <w:tmpl w:val="13C6D09E"/>
    <w:lvl w:ilvl="0" w:tplc="BD5E55E2">
      <w:numFmt w:val="decimal"/>
      <w:lvlText w:val="%1."/>
      <w:lvlJc w:val="left"/>
    </w:lvl>
    <w:lvl w:ilvl="1" w:tplc="441682FA">
      <w:start w:val="1"/>
      <w:numFmt w:val="bullet"/>
      <w:lvlText w:val="в"/>
      <w:lvlJc w:val="left"/>
    </w:lvl>
    <w:lvl w:ilvl="2" w:tplc="3DE28138">
      <w:numFmt w:val="decimal"/>
      <w:lvlText w:val=""/>
      <w:lvlJc w:val="left"/>
    </w:lvl>
    <w:lvl w:ilvl="3" w:tplc="E3246C50">
      <w:numFmt w:val="decimal"/>
      <w:lvlText w:val=""/>
      <w:lvlJc w:val="left"/>
    </w:lvl>
    <w:lvl w:ilvl="4" w:tplc="B1802980">
      <w:numFmt w:val="decimal"/>
      <w:lvlText w:val=""/>
      <w:lvlJc w:val="left"/>
    </w:lvl>
    <w:lvl w:ilvl="5" w:tplc="5BF8A6C6">
      <w:numFmt w:val="decimal"/>
      <w:lvlText w:val=""/>
      <w:lvlJc w:val="left"/>
    </w:lvl>
    <w:lvl w:ilvl="6" w:tplc="80640E72">
      <w:numFmt w:val="decimal"/>
      <w:lvlText w:val=""/>
      <w:lvlJc w:val="left"/>
    </w:lvl>
    <w:lvl w:ilvl="7" w:tplc="713EF60A">
      <w:numFmt w:val="decimal"/>
      <w:lvlText w:val=""/>
      <w:lvlJc w:val="left"/>
    </w:lvl>
    <w:lvl w:ilvl="8" w:tplc="A0880F34">
      <w:numFmt w:val="decimal"/>
      <w:lvlText w:val=""/>
      <w:lvlJc w:val="left"/>
    </w:lvl>
  </w:abstractNum>
  <w:abstractNum w:abstractNumId="3">
    <w:nsid w:val="000041BB"/>
    <w:multiLevelType w:val="hybridMultilevel"/>
    <w:tmpl w:val="964676FC"/>
    <w:lvl w:ilvl="0" w:tplc="248C91A2">
      <w:start w:val="1"/>
      <w:numFmt w:val="bullet"/>
      <w:lvlText w:val="В"/>
      <w:lvlJc w:val="left"/>
    </w:lvl>
    <w:lvl w:ilvl="1" w:tplc="66A43DAE">
      <w:numFmt w:val="decimal"/>
      <w:lvlText w:val=""/>
      <w:lvlJc w:val="left"/>
    </w:lvl>
    <w:lvl w:ilvl="2" w:tplc="91E45F10">
      <w:numFmt w:val="decimal"/>
      <w:lvlText w:val=""/>
      <w:lvlJc w:val="left"/>
    </w:lvl>
    <w:lvl w:ilvl="3" w:tplc="53D2F8C6">
      <w:numFmt w:val="decimal"/>
      <w:lvlText w:val=""/>
      <w:lvlJc w:val="left"/>
    </w:lvl>
    <w:lvl w:ilvl="4" w:tplc="6D38927A">
      <w:numFmt w:val="decimal"/>
      <w:lvlText w:val=""/>
      <w:lvlJc w:val="left"/>
    </w:lvl>
    <w:lvl w:ilvl="5" w:tplc="EA3CA1B6">
      <w:numFmt w:val="decimal"/>
      <w:lvlText w:val=""/>
      <w:lvlJc w:val="left"/>
    </w:lvl>
    <w:lvl w:ilvl="6" w:tplc="60DEBE2E">
      <w:numFmt w:val="decimal"/>
      <w:lvlText w:val=""/>
      <w:lvlJc w:val="left"/>
    </w:lvl>
    <w:lvl w:ilvl="7" w:tplc="61BAB542">
      <w:numFmt w:val="decimal"/>
      <w:lvlText w:val=""/>
      <w:lvlJc w:val="left"/>
    </w:lvl>
    <w:lvl w:ilvl="8" w:tplc="2F76450A">
      <w:numFmt w:val="decimal"/>
      <w:lvlText w:val=""/>
      <w:lvlJc w:val="left"/>
    </w:lvl>
  </w:abstractNum>
  <w:abstractNum w:abstractNumId="4">
    <w:nsid w:val="00005AF1"/>
    <w:multiLevelType w:val="hybridMultilevel"/>
    <w:tmpl w:val="2DF80F0E"/>
    <w:lvl w:ilvl="0" w:tplc="E1FE8676">
      <w:start w:val="1"/>
      <w:numFmt w:val="bullet"/>
      <w:lvlText w:val="-"/>
      <w:lvlJc w:val="left"/>
    </w:lvl>
    <w:lvl w:ilvl="1" w:tplc="F3C8D290">
      <w:numFmt w:val="decimal"/>
      <w:lvlText w:val=""/>
      <w:lvlJc w:val="left"/>
    </w:lvl>
    <w:lvl w:ilvl="2" w:tplc="99FCD284">
      <w:numFmt w:val="decimal"/>
      <w:lvlText w:val=""/>
      <w:lvlJc w:val="left"/>
    </w:lvl>
    <w:lvl w:ilvl="3" w:tplc="A780524C">
      <w:numFmt w:val="decimal"/>
      <w:lvlText w:val=""/>
      <w:lvlJc w:val="left"/>
    </w:lvl>
    <w:lvl w:ilvl="4" w:tplc="A70AB90C">
      <w:numFmt w:val="decimal"/>
      <w:lvlText w:val=""/>
      <w:lvlJc w:val="left"/>
    </w:lvl>
    <w:lvl w:ilvl="5" w:tplc="8410D228">
      <w:numFmt w:val="decimal"/>
      <w:lvlText w:val=""/>
      <w:lvlJc w:val="left"/>
    </w:lvl>
    <w:lvl w:ilvl="6" w:tplc="F0D2612C">
      <w:numFmt w:val="decimal"/>
      <w:lvlText w:val=""/>
      <w:lvlJc w:val="left"/>
    </w:lvl>
    <w:lvl w:ilvl="7" w:tplc="599643CE">
      <w:numFmt w:val="decimal"/>
      <w:lvlText w:val=""/>
      <w:lvlJc w:val="left"/>
    </w:lvl>
    <w:lvl w:ilvl="8" w:tplc="8B920380">
      <w:numFmt w:val="decimal"/>
      <w:lvlText w:val=""/>
      <w:lvlJc w:val="left"/>
    </w:lvl>
  </w:abstractNum>
  <w:abstractNum w:abstractNumId="5">
    <w:nsid w:val="00005F90"/>
    <w:multiLevelType w:val="hybridMultilevel"/>
    <w:tmpl w:val="AD645CC6"/>
    <w:lvl w:ilvl="0" w:tplc="89CCFCD6">
      <w:start w:val="4"/>
      <w:numFmt w:val="decimal"/>
      <w:lvlText w:val="%1."/>
      <w:lvlJc w:val="left"/>
    </w:lvl>
    <w:lvl w:ilvl="1" w:tplc="2932CCCA">
      <w:numFmt w:val="decimal"/>
      <w:lvlText w:val=""/>
      <w:lvlJc w:val="left"/>
    </w:lvl>
    <w:lvl w:ilvl="2" w:tplc="10BC54A0">
      <w:numFmt w:val="decimal"/>
      <w:lvlText w:val=""/>
      <w:lvlJc w:val="left"/>
    </w:lvl>
    <w:lvl w:ilvl="3" w:tplc="DC288A6E">
      <w:numFmt w:val="decimal"/>
      <w:lvlText w:val=""/>
      <w:lvlJc w:val="left"/>
    </w:lvl>
    <w:lvl w:ilvl="4" w:tplc="FDEE28E6">
      <w:numFmt w:val="decimal"/>
      <w:lvlText w:val=""/>
      <w:lvlJc w:val="left"/>
    </w:lvl>
    <w:lvl w:ilvl="5" w:tplc="513844A0">
      <w:numFmt w:val="decimal"/>
      <w:lvlText w:val=""/>
      <w:lvlJc w:val="left"/>
    </w:lvl>
    <w:lvl w:ilvl="6" w:tplc="2B326FCE">
      <w:numFmt w:val="decimal"/>
      <w:lvlText w:val=""/>
      <w:lvlJc w:val="left"/>
    </w:lvl>
    <w:lvl w:ilvl="7" w:tplc="A3B87950">
      <w:numFmt w:val="decimal"/>
      <w:lvlText w:val=""/>
      <w:lvlJc w:val="left"/>
    </w:lvl>
    <w:lvl w:ilvl="8" w:tplc="79FACCE4">
      <w:numFmt w:val="decimal"/>
      <w:lvlText w:val=""/>
      <w:lvlJc w:val="left"/>
    </w:lvl>
  </w:abstractNum>
  <w:abstractNum w:abstractNumId="6">
    <w:nsid w:val="00006952"/>
    <w:multiLevelType w:val="hybridMultilevel"/>
    <w:tmpl w:val="6FB874D8"/>
    <w:lvl w:ilvl="0" w:tplc="E7D6B52A">
      <w:start w:val="2"/>
      <w:numFmt w:val="decimal"/>
      <w:lvlText w:val="%1."/>
      <w:lvlJc w:val="left"/>
    </w:lvl>
    <w:lvl w:ilvl="1" w:tplc="A4E693A0">
      <w:start w:val="1"/>
      <w:numFmt w:val="bullet"/>
      <w:lvlText w:val="-"/>
      <w:lvlJc w:val="left"/>
    </w:lvl>
    <w:lvl w:ilvl="2" w:tplc="FA2E55D4">
      <w:numFmt w:val="decimal"/>
      <w:lvlText w:val=""/>
      <w:lvlJc w:val="left"/>
    </w:lvl>
    <w:lvl w:ilvl="3" w:tplc="2C30A552">
      <w:numFmt w:val="decimal"/>
      <w:lvlText w:val=""/>
      <w:lvlJc w:val="left"/>
    </w:lvl>
    <w:lvl w:ilvl="4" w:tplc="DCD42E66">
      <w:numFmt w:val="decimal"/>
      <w:lvlText w:val=""/>
      <w:lvlJc w:val="left"/>
    </w:lvl>
    <w:lvl w:ilvl="5" w:tplc="5474802A">
      <w:numFmt w:val="decimal"/>
      <w:lvlText w:val=""/>
      <w:lvlJc w:val="left"/>
    </w:lvl>
    <w:lvl w:ilvl="6" w:tplc="29DAE0E6">
      <w:numFmt w:val="decimal"/>
      <w:lvlText w:val=""/>
      <w:lvlJc w:val="left"/>
    </w:lvl>
    <w:lvl w:ilvl="7" w:tplc="7B68C7F8">
      <w:numFmt w:val="decimal"/>
      <w:lvlText w:val=""/>
      <w:lvlJc w:val="left"/>
    </w:lvl>
    <w:lvl w:ilvl="8" w:tplc="FF54FB92">
      <w:numFmt w:val="decimal"/>
      <w:lvlText w:val=""/>
      <w:lvlJc w:val="left"/>
    </w:lvl>
  </w:abstractNum>
  <w:abstractNum w:abstractNumId="7">
    <w:nsid w:val="00006DF1"/>
    <w:multiLevelType w:val="hybridMultilevel"/>
    <w:tmpl w:val="C5DCFFBA"/>
    <w:lvl w:ilvl="0" w:tplc="26747596">
      <w:start w:val="5"/>
      <w:numFmt w:val="decimal"/>
      <w:lvlText w:val="%1."/>
      <w:lvlJc w:val="left"/>
    </w:lvl>
    <w:lvl w:ilvl="1" w:tplc="7AF8E0CA">
      <w:numFmt w:val="decimal"/>
      <w:lvlText w:val=""/>
      <w:lvlJc w:val="left"/>
    </w:lvl>
    <w:lvl w:ilvl="2" w:tplc="331073F8">
      <w:numFmt w:val="decimal"/>
      <w:lvlText w:val=""/>
      <w:lvlJc w:val="left"/>
    </w:lvl>
    <w:lvl w:ilvl="3" w:tplc="879E4DCE">
      <w:numFmt w:val="decimal"/>
      <w:lvlText w:val=""/>
      <w:lvlJc w:val="left"/>
    </w:lvl>
    <w:lvl w:ilvl="4" w:tplc="4FE43766">
      <w:numFmt w:val="decimal"/>
      <w:lvlText w:val=""/>
      <w:lvlJc w:val="left"/>
    </w:lvl>
    <w:lvl w:ilvl="5" w:tplc="940AEDB4">
      <w:numFmt w:val="decimal"/>
      <w:lvlText w:val=""/>
      <w:lvlJc w:val="left"/>
    </w:lvl>
    <w:lvl w:ilvl="6" w:tplc="DAC072C2">
      <w:numFmt w:val="decimal"/>
      <w:lvlText w:val=""/>
      <w:lvlJc w:val="left"/>
    </w:lvl>
    <w:lvl w:ilvl="7" w:tplc="DF0685AA">
      <w:numFmt w:val="decimal"/>
      <w:lvlText w:val=""/>
      <w:lvlJc w:val="left"/>
    </w:lvl>
    <w:lvl w:ilvl="8" w:tplc="309AE014">
      <w:numFmt w:val="decimal"/>
      <w:lvlText w:val=""/>
      <w:lvlJc w:val="left"/>
    </w:lvl>
  </w:abstractNum>
  <w:abstractNum w:abstractNumId="8">
    <w:nsid w:val="000072AE"/>
    <w:multiLevelType w:val="hybridMultilevel"/>
    <w:tmpl w:val="9A90F1F0"/>
    <w:lvl w:ilvl="0" w:tplc="0A723B70">
      <w:start w:val="2"/>
      <w:numFmt w:val="decimal"/>
      <w:lvlText w:val="%1."/>
      <w:lvlJc w:val="left"/>
    </w:lvl>
    <w:lvl w:ilvl="1" w:tplc="A922E930">
      <w:numFmt w:val="decimal"/>
      <w:lvlText w:val=""/>
      <w:lvlJc w:val="left"/>
    </w:lvl>
    <w:lvl w:ilvl="2" w:tplc="9BE2C284">
      <w:numFmt w:val="decimal"/>
      <w:lvlText w:val=""/>
      <w:lvlJc w:val="left"/>
    </w:lvl>
    <w:lvl w:ilvl="3" w:tplc="B404898E">
      <w:numFmt w:val="decimal"/>
      <w:lvlText w:val=""/>
      <w:lvlJc w:val="left"/>
    </w:lvl>
    <w:lvl w:ilvl="4" w:tplc="A594BEDE">
      <w:numFmt w:val="decimal"/>
      <w:lvlText w:val=""/>
      <w:lvlJc w:val="left"/>
    </w:lvl>
    <w:lvl w:ilvl="5" w:tplc="C9FA0AFE">
      <w:numFmt w:val="decimal"/>
      <w:lvlText w:val=""/>
      <w:lvlJc w:val="left"/>
    </w:lvl>
    <w:lvl w:ilvl="6" w:tplc="338E58FE">
      <w:numFmt w:val="decimal"/>
      <w:lvlText w:val=""/>
      <w:lvlJc w:val="left"/>
    </w:lvl>
    <w:lvl w:ilvl="7" w:tplc="A50C46E8">
      <w:numFmt w:val="decimal"/>
      <w:lvlText w:val=""/>
      <w:lvlJc w:val="left"/>
    </w:lvl>
    <w:lvl w:ilvl="8" w:tplc="81B6C776">
      <w:numFmt w:val="decimal"/>
      <w:lvlText w:val=""/>
      <w:lvlJc w:val="left"/>
    </w:lvl>
  </w:abstractNum>
  <w:abstractNum w:abstractNumId="9">
    <w:nsid w:val="5DA0097C"/>
    <w:multiLevelType w:val="hybridMultilevel"/>
    <w:tmpl w:val="65AC0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0"/>
    <w:rsid w:val="000052C6"/>
    <w:rsid w:val="000253C0"/>
    <w:rsid w:val="000C0B16"/>
    <w:rsid w:val="001A0DDD"/>
    <w:rsid w:val="001A68E5"/>
    <w:rsid w:val="001E3859"/>
    <w:rsid w:val="002D4309"/>
    <w:rsid w:val="003D21F5"/>
    <w:rsid w:val="004809DF"/>
    <w:rsid w:val="00486C26"/>
    <w:rsid w:val="00596918"/>
    <w:rsid w:val="005A73DA"/>
    <w:rsid w:val="00612002"/>
    <w:rsid w:val="006937DC"/>
    <w:rsid w:val="006A4E4D"/>
    <w:rsid w:val="0073237C"/>
    <w:rsid w:val="00767172"/>
    <w:rsid w:val="00852C22"/>
    <w:rsid w:val="00974417"/>
    <w:rsid w:val="00982300"/>
    <w:rsid w:val="00A12B2B"/>
    <w:rsid w:val="00AB4074"/>
    <w:rsid w:val="00B00351"/>
    <w:rsid w:val="00B57A00"/>
    <w:rsid w:val="00CC4B37"/>
    <w:rsid w:val="00CE3AB5"/>
    <w:rsid w:val="00CE717C"/>
    <w:rsid w:val="00D830E2"/>
    <w:rsid w:val="00DA5C40"/>
    <w:rsid w:val="00DC0419"/>
    <w:rsid w:val="00EA04DB"/>
    <w:rsid w:val="00F177B7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3FF2-1306-4B55-AB0E-3736708F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Шилова Надежда Николаевна</cp:lastModifiedBy>
  <cp:revision>3</cp:revision>
  <dcterms:created xsi:type="dcterms:W3CDTF">2018-09-06T08:53:00Z</dcterms:created>
  <dcterms:modified xsi:type="dcterms:W3CDTF">2018-09-06T10:15:00Z</dcterms:modified>
</cp:coreProperties>
</file>